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3B" w:rsidRDefault="00A1313B" w:rsidP="00A1313B">
      <w:pPr>
        <w:spacing w:after="0" w:line="240" w:lineRule="auto"/>
        <w:rPr>
          <w:rFonts w:ascii="Arial" w:hAnsi="Arial" w:cs="Arial"/>
          <w:sz w:val="24"/>
          <w:szCs w:val="24"/>
        </w:rPr>
      </w:pPr>
      <w:bookmarkStart w:id="0" w:name="_GoBack"/>
      <w:bookmarkEnd w:id="0"/>
      <w:r>
        <w:rPr>
          <w:rFonts w:ascii="Arial" w:hAnsi="Arial" w:cs="Arial"/>
          <w:b/>
          <w:bCs/>
          <w:sz w:val="24"/>
          <w:szCs w:val="24"/>
        </w:rPr>
        <w:t>Distinguished Athenian Service Award</w:t>
      </w:r>
    </w:p>
    <w:p w:rsidR="00A1313B" w:rsidRDefault="00A1313B" w:rsidP="00A1313B">
      <w:pPr>
        <w:spacing w:after="0" w:line="240" w:lineRule="auto"/>
        <w:rPr>
          <w:rFonts w:ascii="Arial" w:hAnsi="Arial" w:cs="Arial"/>
          <w:sz w:val="24"/>
          <w:szCs w:val="24"/>
        </w:rPr>
      </w:pPr>
      <w:r>
        <w:rPr>
          <w:rFonts w:ascii="Arial" w:hAnsi="Arial" w:cs="Arial"/>
          <w:sz w:val="24"/>
          <w:szCs w:val="24"/>
        </w:rPr>
        <w:t>This is one of the most exclusive awards from ESA. Only one such award may be presented each year in a state. Each state educational director selects one chapter educational director "who has gone beyond the call of duty in service to the ESA educational field." The winner is named at the state convention and receives a special certificate from Headquarters. To be eligible for this award, a chapter educational director must have "rendered some important educational service" to the chapter, to the community and to the state council, contributing notable value to the state's educational expansion. Nominations from the chapters must be sent to their respective state educational director by the deadline. The nominations must include a brief description of the special educational accomplishments, which qualify the chapter educational director for the award.</w:t>
      </w:r>
    </w:p>
    <w:p w:rsidR="000A0AAD" w:rsidRDefault="000A0AAD"/>
    <w:sectPr w:rsidR="000A0AAD" w:rsidSect="0081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2"/>
  </w:compat>
  <w:rsids>
    <w:rsidRoot w:val="00A1313B"/>
    <w:rsid w:val="00073B99"/>
    <w:rsid w:val="000A0AAD"/>
    <w:rsid w:val="00810D4D"/>
    <w:rsid w:val="00A1313B"/>
    <w:rsid w:val="00BC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DBE36-30A2-4520-B4C0-C5DE34DE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Trudie</dc:creator>
  <cp:lastModifiedBy>Lin</cp:lastModifiedBy>
  <cp:revision>2</cp:revision>
  <dcterms:created xsi:type="dcterms:W3CDTF">2014-09-28T13:15:00Z</dcterms:created>
  <dcterms:modified xsi:type="dcterms:W3CDTF">2014-09-28T13:15:00Z</dcterms:modified>
</cp:coreProperties>
</file>